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13D7" w14:textId="77777777" w:rsidR="003B4989" w:rsidRDefault="003B4989" w:rsidP="00217A6F">
      <w:pPr>
        <w:jc w:val="center"/>
        <w:rPr>
          <w:sz w:val="40"/>
          <w:szCs w:val="40"/>
        </w:rPr>
      </w:pPr>
    </w:p>
    <w:p w14:paraId="15A3970E" w14:textId="1148ED4B" w:rsidR="00217A6F" w:rsidRPr="00217A6F" w:rsidRDefault="00217A6F" w:rsidP="00217A6F">
      <w:pPr>
        <w:jc w:val="center"/>
        <w:rPr>
          <w:sz w:val="40"/>
          <w:szCs w:val="40"/>
        </w:rPr>
      </w:pPr>
      <w:r>
        <w:rPr>
          <w:sz w:val="40"/>
          <w:szCs w:val="40"/>
        </w:rPr>
        <w:t>New Student Enrollment</w:t>
      </w:r>
      <w:r w:rsidR="00455A07">
        <w:rPr>
          <w:sz w:val="40"/>
          <w:szCs w:val="40"/>
        </w:rPr>
        <w:t xml:space="preserve"> Instructions</w:t>
      </w:r>
    </w:p>
    <w:p w14:paraId="79DFA2D5" w14:textId="77777777" w:rsidR="00217A6F" w:rsidRDefault="00217A6F">
      <w:r>
        <w:t xml:space="preserve">If you are a new Parent/Guardian to the area, welcome! This guide will walk you through the online registration process.  </w:t>
      </w:r>
    </w:p>
    <w:p w14:paraId="4F66ECCA" w14:textId="77777777" w:rsidR="00217A6F" w:rsidRDefault="00217A6F">
      <w:r>
        <w:t xml:space="preserve">Online registration is set up to allow you to register your student for their home school.  If you would like to register for another school, contact the office of that school for assistance. </w:t>
      </w:r>
    </w:p>
    <w:p w14:paraId="5D2987C6" w14:textId="5E6CA4E9" w:rsidR="003825F5" w:rsidRPr="006068A9" w:rsidRDefault="003825F5">
      <w:pPr>
        <w:rPr>
          <w:b/>
          <w:bCs/>
          <w:color w:val="7030A0"/>
        </w:rPr>
      </w:pPr>
      <w:r w:rsidRPr="006068A9">
        <w:rPr>
          <w:b/>
          <w:bCs/>
          <w:color w:val="7030A0"/>
        </w:rPr>
        <w:t>Follow the steps below to enroll your student.</w:t>
      </w:r>
    </w:p>
    <w:p w14:paraId="63AD8D12" w14:textId="77777777" w:rsidR="00217A6F" w:rsidRPr="00217A6F" w:rsidRDefault="00217A6F" w:rsidP="00217A6F">
      <w:pPr>
        <w:pStyle w:val="ListParagraph"/>
        <w:numPr>
          <w:ilvl w:val="0"/>
          <w:numId w:val="1"/>
        </w:numPr>
      </w:pPr>
      <w:r w:rsidRPr="00217A6F">
        <w:t>Click the Login link on the ParentVUE page or open the mobile application.</w:t>
      </w:r>
    </w:p>
    <w:p w14:paraId="23053867" w14:textId="13F31211" w:rsidR="00217A6F" w:rsidRPr="006068A9" w:rsidRDefault="00EE1BBF" w:rsidP="00217A6F">
      <w:pPr>
        <w:pStyle w:val="ListParagraph"/>
        <w:ind w:left="360"/>
        <w:rPr>
          <w:b/>
          <w:bCs/>
          <w:color w:val="0070C0"/>
        </w:rPr>
      </w:pPr>
      <w:hyperlink r:id="rId10" w:history="1">
        <w:r w:rsidR="000948E5" w:rsidRPr="006068A9">
          <w:rPr>
            <w:rStyle w:val="Hyperlink"/>
            <w:b/>
            <w:bCs/>
            <w:color w:val="0070C0"/>
          </w:rPr>
          <w:t>ParentVUE Login</w:t>
        </w:r>
      </w:hyperlink>
    </w:p>
    <w:p w14:paraId="3ED66042" w14:textId="77777777" w:rsidR="002B1562" w:rsidRPr="00217A6F" w:rsidRDefault="002B1562" w:rsidP="00217A6F">
      <w:pPr>
        <w:pStyle w:val="ListParagraph"/>
        <w:ind w:left="360"/>
      </w:pPr>
    </w:p>
    <w:p w14:paraId="77B73EDC" w14:textId="77777777" w:rsidR="00217A6F" w:rsidRDefault="00217A6F" w:rsidP="00217A6F">
      <w:pPr>
        <w:pStyle w:val="ListParagraph"/>
        <w:numPr>
          <w:ilvl w:val="0"/>
          <w:numId w:val="1"/>
        </w:numPr>
      </w:pPr>
      <w:r w:rsidRPr="00217A6F">
        <w:t xml:space="preserve">Select </w:t>
      </w:r>
      <w:r w:rsidRPr="00217A6F">
        <w:rPr>
          <w:b/>
          <w:bCs/>
        </w:rPr>
        <w:t>More Options</w:t>
      </w:r>
      <w:r w:rsidRPr="00217A6F">
        <w:t>.</w:t>
      </w:r>
    </w:p>
    <w:p w14:paraId="3AEE04DB" w14:textId="4DC3DBC7" w:rsidR="002B1562" w:rsidRDefault="002B1562" w:rsidP="00217A6F">
      <w:pPr>
        <w:pStyle w:val="ListParagraph"/>
        <w:numPr>
          <w:ilvl w:val="0"/>
          <w:numId w:val="1"/>
        </w:numPr>
      </w:pPr>
      <w:r>
        <w:t xml:space="preserve">Select </w:t>
      </w:r>
      <w:r>
        <w:rPr>
          <w:b/>
          <w:bCs/>
        </w:rPr>
        <w:t>Create a New Account</w:t>
      </w:r>
    </w:p>
    <w:p w14:paraId="4922B647" w14:textId="2BFDDEB8" w:rsidR="002B1562" w:rsidRPr="00217A6F" w:rsidRDefault="000C583D" w:rsidP="002B1562">
      <w:pPr>
        <w:pStyle w:val="ListParagraph"/>
        <w:ind w:left="360"/>
      </w:pPr>
      <w:r w:rsidRPr="000C583D">
        <w:rPr>
          <w:noProof/>
        </w:rPr>
        <w:drawing>
          <wp:inline distT="0" distB="0" distL="0" distR="0" wp14:anchorId="45560CC3" wp14:editId="42A88CC3">
            <wp:extent cx="3814961" cy="2628900"/>
            <wp:effectExtent l="0" t="0" r="0" b="0"/>
            <wp:docPr id="1" name="Picture 1" descr="A screenshot of a login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login page&#10;&#10;Description automatically generated with medium confidence"/>
                    <pic:cNvPicPr/>
                  </pic:nvPicPr>
                  <pic:blipFill>
                    <a:blip r:embed="rId11"/>
                    <a:stretch>
                      <a:fillRect/>
                    </a:stretch>
                  </pic:blipFill>
                  <pic:spPr>
                    <a:xfrm>
                      <a:off x="0" y="0"/>
                      <a:ext cx="3829843" cy="2639155"/>
                    </a:xfrm>
                    <a:prstGeom prst="rect">
                      <a:avLst/>
                    </a:prstGeom>
                  </pic:spPr>
                </pic:pic>
              </a:graphicData>
            </a:graphic>
          </wp:inline>
        </w:drawing>
      </w:r>
    </w:p>
    <w:p w14:paraId="4BF37069" w14:textId="695F6FA1" w:rsidR="00217A6F" w:rsidRDefault="002B1562" w:rsidP="00217A6F">
      <w:pPr>
        <w:pStyle w:val="ListParagraph"/>
        <w:numPr>
          <w:ilvl w:val="0"/>
          <w:numId w:val="1"/>
        </w:numPr>
      </w:pPr>
      <w:r>
        <w:t>Answer the three (3) questions on the screen.</w:t>
      </w:r>
    </w:p>
    <w:p w14:paraId="7CF6DB45" w14:textId="2A0F652D" w:rsidR="003825F5" w:rsidRDefault="003825F5" w:rsidP="003825F5">
      <w:pPr>
        <w:pStyle w:val="ListParagraph"/>
        <w:ind w:left="360"/>
      </w:pPr>
      <w:r w:rsidRPr="003825F5">
        <w:rPr>
          <w:noProof/>
        </w:rPr>
        <w:lastRenderedPageBreak/>
        <w:drawing>
          <wp:inline distT="0" distB="0" distL="0" distR="0" wp14:anchorId="2BA9339C" wp14:editId="78CDD2E1">
            <wp:extent cx="3420367" cy="2590800"/>
            <wp:effectExtent l="0" t="0" r="8890" b="0"/>
            <wp:docPr id="6" name="Picture 6" descr="A screenshot of a questionnai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questionnaire&#10;&#10;Description automatically generated with medium confidence"/>
                    <pic:cNvPicPr/>
                  </pic:nvPicPr>
                  <pic:blipFill>
                    <a:blip r:embed="rId12"/>
                    <a:stretch>
                      <a:fillRect/>
                    </a:stretch>
                  </pic:blipFill>
                  <pic:spPr>
                    <a:xfrm>
                      <a:off x="0" y="0"/>
                      <a:ext cx="3421391" cy="2591576"/>
                    </a:xfrm>
                    <a:prstGeom prst="rect">
                      <a:avLst/>
                    </a:prstGeom>
                  </pic:spPr>
                </pic:pic>
              </a:graphicData>
            </a:graphic>
          </wp:inline>
        </w:drawing>
      </w:r>
    </w:p>
    <w:p w14:paraId="55914284" w14:textId="7C378559" w:rsidR="003825F5" w:rsidRDefault="003825F5" w:rsidP="00217A6F">
      <w:pPr>
        <w:pStyle w:val="ListParagraph"/>
        <w:numPr>
          <w:ilvl w:val="0"/>
          <w:numId w:val="1"/>
        </w:numPr>
      </w:pPr>
      <w:r>
        <w:t xml:space="preserve">Read through the Privacy Statement.  If you agree to the terms, click </w:t>
      </w:r>
      <w:r w:rsidR="00211F28">
        <w:t>“</w:t>
      </w:r>
      <w:r>
        <w:t>Accept.</w:t>
      </w:r>
      <w:r w:rsidR="00211F28">
        <w:t>”</w:t>
      </w:r>
      <w:r>
        <w:t xml:space="preserve">  You must agree to the privacy statement to use online registration.  If you do not agree, click </w:t>
      </w:r>
      <w:r w:rsidR="00211F28">
        <w:t>“</w:t>
      </w:r>
      <w:r>
        <w:t>Return to Login.</w:t>
      </w:r>
      <w:r w:rsidR="00211F28">
        <w:t>”</w:t>
      </w:r>
    </w:p>
    <w:p w14:paraId="45F94A1B" w14:textId="75097C12" w:rsidR="003825F5" w:rsidRPr="00211F28" w:rsidRDefault="003825F5" w:rsidP="003825F5">
      <w:pPr>
        <w:pStyle w:val="ListParagraph"/>
        <w:ind w:left="360"/>
      </w:pPr>
      <w:r w:rsidRPr="00211F28">
        <w:t>Note:  If you have one or more students already enrolled in the district, you need to</w:t>
      </w:r>
      <w:r w:rsidR="00211F28" w:rsidRPr="00211F28">
        <w:t xml:space="preserve"> exit this registration and log into</w:t>
      </w:r>
      <w:r w:rsidRPr="00211F28">
        <w:t xml:space="preserve"> your existing ParentVUE account.</w:t>
      </w:r>
    </w:p>
    <w:p w14:paraId="1CD7F884" w14:textId="217D0DDD" w:rsidR="003825F5" w:rsidRDefault="003825F5" w:rsidP="003825F5">
      <w:pPr>
        <w:pStyle w:val="ListParagraph"/>
        <w:ind w:left="360"/>
      </w:pPr>
      <w:r w:rsidRPr="003825F5">
        <w:rPr>
          <w:noProof/>
        </w:rPr>
        <w:drawing>
          <wp:inline distT="0" distB="0" distL="0" distR="0" wp14:anchorId="55899088" wp14:editId="345B1461">
            <wp:extent cx="3352800" cy="3585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88512" cy="3623191"/>
                    </a:xfrm>
                    <a:prstGeom prst="rect">
                      <a:avLst/>
                    </a:prstGeom>
                  </pic:spPr>
                </pic:pic>
              </a:graphicData>
            </a:graphic>
          </wp:inline>
        </w:drawing>
      </w:r>
    </w:p>
    <w:p w14:paraId="6DAC399B" w14:textId="7805F655" w:rsidR="003825F5" w:rsidRDefault="003825F5" w:rsidP="00217A6F">
      <w:pPr>
        <w:pStyle w:val="ListParagraph"/>
        <w:numPr>
          <w:ilvl w:val="0"/>
          <w:numId w:val="1"/>
        </w:numPr>
      </w:pPr>
      <w:r>
        <w:t>Create Your Account by completing all the fields.</w:t>
      </w:r>
      <w:r w:rsidR="00211F28">
        <w:t xml:space="preserve">  Once you have entered all the information, click “Continue to Step 3.”</w:t>
      </w:r>
    </w:p>
    <w:p w14:paraId="658C5F6C" w14:textId="763F6C42" w:rsidR="003825F5" w:rsidRDefault="00211F28" w:rsidP="003825F5">
      <w:pPr>
        <w:pStyle w:val="ListParagraph"/>
        <w:ind w:left="360"/>
      </w:pPr>
      <w:r w:rsidRPr="00211F28">
        <w:rPr>
          <w:noProof/>
        </w:rPr>
        <w:lastRenderedPageBreak/>
        <w:drawing>
          <wp:inline distT="0" distB="0" distL="0" distR="0" wp14:anchorId="7A290A26" wp14:editId="315F8892">
            <wp:extent cx="3665855" cy="3333734"/>
            <wp:effectExtent l="0" t="0" r="0" b="635"/>
            <wp:docPr id="11" name="Picture 11"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 screen&#10;&#10;Description automatically generated with low confidence"/>
                    <pic:cNvPicPr/>
                  </pic:nvPicPr>
                  <pic:blipFill>
                    <a:blip r:embed="rId14"/>
                    <a:stretch>
                      <a:fillRect/>
                    </a:stretch>
                  </pic:blipFill>
                  <pic:spPr>
                    <a:xfrm>
                      <a:off x="0" y="0"/>
                      <a:ext cx="3666909" cy="3334692"/>
                    </a:xfrm>
                    <a:prstGeom prst="rect">
                      <a:avLst/>
                    </a:prstGeom>
                  </pic:spPr>
                </pic:pic>
              </a:graphicData>
            </a:graphic>
          </wp:inline>
        </w:drawing>
      </w:r>
    </w:p>
    <w:p w14:paraId="432EE363" w14:textId="77777777" w:rsidR="00211F28" w:rsidRDefault="00211F28" w:rsidP="003825F5">
      <w:pPr>
        <w:pStyle w:val="ListParagraph"/>
        <w:ind w:left="360"/>
      </w:pPr>
    </w:p>
    <w:p w14:paraId="33F15FB5" w14:textId="49840656" w:rsidR="00E908C8" w:rsidRDefault="00E908C8" w:rsidP="00E908C8">
      <w:pPr>
        <w:pStyle w:val="ListParagraph"/>
        <w:numPr>
          <w:ilvl w:val="0"/>
          <w:numId w:val="1"/>
        </w:numPr>
      </w:pPr>
      <w:r>
        <w:rPr>
          <w:noProof/>
        </w:rPr>
        <mc:AlternateContent>
          <mc:Choice Requires="wps">
            <w:drawing>
              <wp:anchor distT="45720" distB="45720" distL="114300" distR="114300" simplePos="0" relativeHeight="251659264" behindDoc="0" locked="0" layoutInCell="1" allowOverlap="1" wp14:anchorId="37C12D52" wp14:editId="52CCCBB9">
                <wp:simplePos x="0" y="0"/>
                <wp:positionH relativeFrom="column">
                  <wp:posOffset>304800</wp:posOffset>
                </wp:positionH>
                <wp:positionV relativeFrom="paragraph">
                  <wp:posOffset>529590</wp:posOffset>
                </wp:positionV>
                <wp:extent cx="55435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9525">
                          <a:solidFill>
                            <a:srgbClr val="000000"/>
                          </a:solidFill>
                          <a:miter lim="800000"/>
                          <a:headEnd/>
                          <a:tailEnd/>
                        </a:ln>
                      </wps:spPr>
                      <wps:txbx>
                        <w:txbxContent>
                          <w:p w14:paraId="68957982" w14:textId="6909AA48" w:rsidR="00211F28" w:rsidRPr="00211F28" w:rsidRDefault="00211F28">
                            <w:pPr>
                              <w:rPr>
                                <w:sz w:val="20"/>
                                <w:szCs w:val="20"/>
                              </w:rPr>
                            </w:pPr>
                            <w:r w:rsidRPr="00211F28">
                              <w:rPr>
                                <w:sz w:val="20"/>
                                <w:szCs w:val="20"/>
                              </w:rPr>
                              <w:t>Hi J</w:t>
                            </w:r>
                            <w:r>
                              <w:rPr>
                                <w:sz w:val="20"/>
                                <w:szCs w:val="20"/>
                              </w:rPr>
                              <w:t>ohn</w:t>
                            </w:r>
                            <w:r w:rsidRPr="00211F28">
                              <w:rPr>
                                <w:sz w:val="20"/>
                                <w:szCs w:val="20"/>
                              </w:rPr>
                              <w:t>,</w:t>
                            </w:r>
                          </w:p>
                          <w:p w14:paraId="7C82B230" w14:textId="741D3C7C" w:rsidR="00211F28" w:rsidRPr="00211F28" w:rsidRDefault="00211F28">
                            <w:pPr>
                              <w:rPr>
                                <w:sz w:val="20"/>
                                <w:szCs w:val="20"/>
                              </w:rPr>
                            </w:pPr>
                            <w:r w:rsidRPr="00211F28">
                              <w:rPr>
                                <w:sz w:val="20"/>
                                <w:szCs w:val="20"/>
                              </w:rPr>
                              <w:t xml:space="preserve">Welcome to the ParentVUE online registration portal.  Click </w:t>
                            </w:r>
                            <w:r w:rsidRPr="00211F28">
                              <w:rPr>
                                <w:b/>
                                <w:bCs/>
                                <w:color w:val="0070C0"/>
                                <w:sz w:val="20"/>
                                <w:szCs w:val="2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here</w:t>
                            </w:r>
                            <w:r w:rsidRPr="00211F28">
                              <w:rPr>
                                <w:b/>
                                <w:bCs/>
                                <w:sz w:val="20"/>
                                <w:szCs w:val="20"/>
                              </w:rPr>
                              <w:t xml:space="preserve"> </w:t>
                            </w:r>
                            <w:r w:rsidRPr="00211F28">
                              <w:rPr>
                                <w:sz w:val="20"/>
                                <w:szCs w:val="20"/>
                              </w:rPr>
                              <w:t>to complete the account creation process and begin online registration.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12D52" id="_x0000_t202" coordsize="21600,21600" o:spt="202" path="m,l,21600r21600,l21600,xe">
                <v:stroke joinstyle="miter"/>
                <v:path gradientshapeok="t" o:connecttype="rect"/>
              </v:shapetype>
              <v:shape id="Text Box 2" o:spid="_x0000_s1026" type="#_x0000_t202" style="position:absolute;left:0;text-align:left;margin-left:24pt;margin-top:41.7pt;width:4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zdEQIAACAEAAAOAAAAZHJzL2Uyb0RvYy54bWysk99v0zAQx9+R+B8sv9OkpRlb1HQaHUVI&#10;44c0+AMujtNYOD5ju03GX8/Z6bpqwAvCD5btO39997nz6nrsNTtI5xWais9nOWfSCGyU2VX829ft&#10;q0vOfADTgEYjK/4gPb9ev3yxGmwpF9ihbqRjJGJ8OdiKdyHYMsu86GQPfoZWGjK26HoItHW7rHEw&#10;kHqvs0WeX2QDusY6FNJ7Or2djHyd9NtWivC5bb0MTFecYgtpdmmu45ytV1DuHNhOiWMY8A9R9KAM&#10;PXqSuoUAbO/Ub1K9Eg49tmEmsM+wbZWQKQfKZp4/y+a+AytTLgTH2xMm//9kxafDvf3iWBjf4kgF&#10;TEl4e4fiu2cGNx2YnbxxDodOQkMPzyOybLC+PF6NqH3po0g9fMSGigz7gElobF0fqVCejNSpAA8n&#10;6HIMTNBhUSxfFwWZBNnmy3x5sUhlyaB8vG6dD+8l9iwuKu6oqkkeDnc+xHCgfHSJr3nUqtkqrdPG&#10;7eqNduwA1AHbNFIGz9y0YUPFr4pFMRH4q0Sexp8kehWolbXqK355coIycntnmtRoAZSe1hSyNkeQ&#10;kd1EMYz1SI4RaI3NAyF1OLUsfTFadOh+cjZQu1bc/9iDk5zpD4bKcjVfLmN/p82yeEMMmTu31OcW&#10;MIKkKh44m5abkP5EAmZvqHxblcA+RXKMldow8T5+mdjn5/vk9fSx178AAAD//wMAUEsDBBQABgAI&#10;AAAAIQAdYRL13gAAAAkBAAAPAAAAZHJzL2Rvd25yZXYueG1sTI/BbsIwEETvlfoP1lbqBRUHEqI0&#10;xEEtEqeeSOndxEsSNV6nsYHw992eynF2VjNvis1ke3HB0XeOFCzmEQik2pmOGgWHz91LBsIHTUb3&#10;jlDBDT1syseHQufGXWmPlyo0gkPI51pBG8KQS+nrFq32czcgsXdyo9WB5dhIM+orh9teLqMolVZ3&#10;xA2tHnDbYv1dna2C9KeKZx9fZkb72+59rO3KbA8rpZ6fprc1iIBT+H+GP3xGh5KZju5MxoteQZLx&#10;lKAgixMQ7L8uF3w4KoijJAVZFvJ+QfkLAAD//wMAUEsBAi0AFAAGAAgAAAAhALaDOJL+AAAA4QEA&#10;ABMAAAAAAAAAAAAAAAAAAAAAAFtDb250ZW50X1R5cGVzXS54bWxQSwECLQAUAAYACAAAACEAOP0h&#10;/9YAAACUAQAACwAAAAAAAAAAAAAAAAAvAQAAX3JlbHMvLnJlbHNQSwECLQAUAAYACAAAACEAc3AM&#10;3RECAAAgBAAADgAAAAAAAAAAAAAAAAAuAgAAZHJzL2Uyb0RvYy54bWxQSwECLQAUAAYACAAAACEA&#10;HWES9d4AAAAJAQAADwAAAAAAAAAAAAAAAABrBAAAZHJzL2Rvd25yZXYueG1sUEsFBgAAAAAEAAQA&#10;8wAAAHYFAAAAAA==&#10;">
                <v:textbox style="mso-fit-shape-to-text:t">
                  <w:txbxContent>
                    <w:p w14:paraId="68957982" w14:textId="6909AA48" w:rsidR="00211F28" w:rsidRPr="00211F28" w:rsidRDefault="00211F28">
                      <w:pPr>
                        <w:rPr>
                          <w:sz w:val="20"/>
                          <w:szCs w:val="20"/>
                        </w:rPr>
                      </w:pPr>
                      <w:r w:rsidRPr="00211F28">
                        <w:rPr>
                          <w:sz w:val="20"/>
                          <w:szCs w:val="20"/>
                        </w:rPr>
                        <w:t>Hi J</w:t>
                      </w:r>
                      <w:r>
                        <w:rPr>
                          <w:sz w:val="20"/>
                          <w:szCs w:val="20"/>
                        </w:rPr>
                        <w:t>ohn</w:t>
                      </w:r>
                      <w:r w:rsidRPr="00211F28">
                        <w:rPr>
                          <w:sz w:val="20"/>
                          <w:szCs w:val="20"/>
                        </w:rPr>
                        <w:t>,</w:t>
                      </w:r>
                    </w:p>
                    <w:p w14:paraId="7C82B230" w14:textId="741D3C7C" w:rsidR="00211F28" w:rsidRPr="00211F28" w:rsidRDefault="00211F28">
                      <w:pPr>
                        <w:rPr>
                          <w:sz w:val="20"/>
                          <w:szCs w:val="20"/>
                        </w:rPr>
                      </w:pPr>
                      <w:r w:rsidRPr="00211F28">
                        <w:rPr>
                          <w:sz w:val="20"/>
                          <w:szCs w:val="20"/>
                        </w:rPr>
                        <w:t xml:space="preserve">Welcome to the ParentVUE online registration portal.  Click </w:t>
                      </w:r>
                      <w:r w:rsidRPr="00211F28">
                        <w:rPr>
                          <w:b/>
                          <w:bCs/>
                          <w:color w:val="0070C0"/>
                          <w:sz w:val="20"/>
                          <w:szCs w:val="2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8900000" w14:scaled="0"/>
                            </w14:gradFill>
                          </w14:textFill>
                        </w:rPr>
                        <w:t>here</w:t>
                      </w:r>
                      <w:r w:rsidRPr="00211F28">
                        <w:rPr>
                          <w:b/>
                          <w:bCs/>
                          <w:sz w:val="20"/>
                          <w:szCs w:val="20"/>
                        </w:rPr>
                        <w:t xml:space="preserve"> </w:t>
                      </w:r>
                      <w:r w:rsidRPr="00211F28">
                        <w:rPr>
                          <w:sz w:val="20"/>
                          <w:szCs w:val="20"/>
                        </w:rPr>
                        <w:t>to complete the account creation process and begin online registration.</w:t>
                      </w:r>
                    </w:p>
                  </w:txbxContent>
                </v:textbox>
                <w10:wrap type="square"/>
              </v:shape>
            </w:pict>
          </mc:Fallback>
        </mc:AlternateContent>
      </w:r>
      <w:r>
        <w:t xml:space="preserve">Open the email sent by the system and click on the ‘here’ link to complete the account create process.  </w:t>
      </w:r>
    </w:p>
    <w:p w14:paraId="7F6D3854" w14:textId="12B87598" w:rsidR="00E908C8" w:rsidRDefault="00E908C8" w:rsidP="00E908C8">
      <w:pPr>
        <w:pStyle w:val="ListParagraph"/>
        <w:ind w:left="360"/>
      </w:pPr>
    </w:p>
    <w:p w14:paraId="03A4AC67" w14:textId="15B05A5E" w:rsidR="003825F5" w:rsidRDefault="00E908C8" w:rsidP="00E908C8">
      <w:pPr>
        <w:pStyle w:val="ListParagraph"/>
        <w:numPr>
          <w:ilvl w:val="0"/>
          <w:numId w:val="1"/>
        </w:numPr>
      </w:pPr>
      <w:r>
        <w:t xml:space="preserve">By default, your User ID is your email address.  Enter a password of at least six characters and confirm it.  Then click on </w:t>
      </w:r>
      <w:r w:rsidRPr="00E908C8">
        <w:rPr>
          <w:color w:val="4472C4" w:themeColor="accent1"/>
        </w:rPr>
        <w:t>Save and Continue</w:t>
      </w:r>
      <w:r>
        <w:t>.</w:t>
      </w:r>
    </w:p>
    <w:p w14:paraId="7524E1C9" w14:textId="77777777" w:rsidR="00457F0E" w:rsidRDefault="00457F0E" w:rsidP="00457F0E">
      <w:pPr>
        <w:pStyle w:val="ListParagraph"/>
      </w:pPr>
    </w:p>
    <w:p w14:paraId="510CDA70" w14:textId="7C64111C" w:rsidR="00457F0E" w:rsidRDefault="00457F0E" w:rsidP="00457F0E">
      <w:pPr>
        <w:pStyle w:val="ListParagraph"/>
        <w:ind w:left="360"/>
      </w:pPr>
      <w:r w:rsidRPr="00211F28">
        <w:rPr>
          <w:noProof/>
        </w:rPr>
        <w:lastRenderedPageBreak/>
        <w:drawing>
          <wp:inline distT="0" distB="0" distL="0" distR="0" wp14:anchorId="25F14BAC" wp14:editId="34F0B98F">
            <wp:extent cx="4667901" cy="3572374"/>
            <wp:effectExtent l="0" t="0" r="0" b="9525"/>
            <wp:docPr id="12" name="Picture 12" descr="A screenshot of a login pag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login page&#10;&#10;Description automatically generated with medium confidence"/>
                    <pic:cNvPicPr/>
                  </pic:nvPicPr>
                  <pic:blipFill>
                    <a:blip r:embed="rId15"/>
                    <a:stretch>
                      <a:fillRect/>
                    </a:stretch>
                  </pic:blipFill>
                  <pic:spPr>
                    <a:xfrm>
                      <a:off x="0" y="0"/>
                      <a:ext cx="4667901" cy="3572374"/>
                    </a:xfrm>
                    <a:prstGeom prst="rect">
                      <a:avLst/>
                    </a:prstGeom>
                  </pic:spPr>
                </pic:pic>
              </a:graphicData>
            </a:graphic>
          </wp:inline>
        </w:drawing>
      </w:r>
    </w:p>
    <w:p w14:paraId="67804970" w14:textId="77777777" w:rsidR="00457F0E" w:rsidRDefault="00457F0E" w:rsidP="00457F0E">
      <w:pPr>
        <w:pStyle w:val="ListParagraph"/>
      </w:pPr>
    </w:p>
    <w:p w14:paraId="4974C907" w14:textId="77777777" w:rsidR="002050FB" w:rsidRDefault="002050FB" w:rsidP="00217A6F">
      <w:pPr>
        <w:pStyle w:val="ListParagraph"/>
        <w:numPr>
          <w:ilvl w:val="0"/>
          <w:numId w:val="1"/>
        </w:numPr>
      </w:pPr>
      <w:r>
        <w:t xml:space="preserve">At this point, you should be signed into online registration.  </w:t>
      </w:r>
    </w:p>
    <w:p w14:paraId="73BD6950" w14:textId="642A6443" w:rsidR="002050FB" w:rsidRPr="00E908C8" w:rsidRDefault="002050FB" w:rsidP="002050FB">
      <w:pPr>
        <w:rPr>
          <w:b/>
          <w:bCs/>
          <w:color w:val="0070C0"/>
          <w:sz w:val="28"/>
          <w:szCs w:val="28"/>
        </w:rPr>
      </w:pPr>
      <w:r w:rsidRPr="00E908C8">
        <w:rPr>
          <w:b/>
          <w:bCs/>
          <w:color w:val="0070C0"/>
          <w:sz w:val="28"/>
          <w:szCs w:val="28"/>
        </w:rPr>
        <w:t>New Student Enrollment</w:t>
      </w:r>
    </w:p>
    <w:p w14:paraId="087ABBB8" w14:textId="068B8AE5" w:rsidR="00457F0E" w:rsidRDefault="002050FB" w:rsidP="00CF6437">
      <w:pPr>
        <w:spacing w:after="0" w:line="240" w:lineRule="auto"/>
      </w:pPr>
      <w:r>
        <w:t xml:space="preserve">There may be more than one registration </w:t>
      </w:r>
      <w:r w:rsidR="0020127D">
        <w:t>line</w:t>
      </w:r>
      <w:r>
        <w:t xml:space="preserve"> to choose from for online </w:t>
      </w:r>
      <w:r w:rsidR="0020127D">
        <w:t>enrollment</w:t>
      </w:r>
      <w:r>
        <w:t xml:space="preserve">.  Select the </w:t>
      </w:r>
      <w:r w:rsidR="0020127D">
        <w:t>N</w:t>
      </w:r>
      <w:r>
        <w:t xml:space="preserve">ew </w:t>
      </w:r>
      <w:r w:rsidR="0020127D">
        <w:t>Student E</w:t>
      </w:r>
      <w:r>
        <w:t>nrollment for the correct year.</w:t>
      </w:r>
      <w:r w:rsidR="0020127D">
        <w:t xml:space="preserve"> Click Begin New Enrollment button.</w:t>
      </w:r>
    </w:p>
    <w:p w14:paraId="6AA2D2D6" w14:textId="357CB911" w:rsidR="002050FB" w:rsidRDefault="002050FB" w:rsidP="002050FB">
      <w:pPr>
        <w:pStyle w:val="ListParagraph"/>
        <w:ind w:left="360"/>
      </w:pPr>
      <w:r w:rsidRPr="002050FB">
        <w:rPr>
          <w:noProof/>
        </w:rPr>
        <w:drawing>
          <wp:inline distT="0" distB="0" distL="0" distR="0" wp14:anchorId="0CD4836A" wp14:editId="69C804F2">
            <wp:extent cx="3769067" cy="1266825"/>
            <wp:effectExtent l="0" t="0" r="3175" b="0"/>
            <wp:docPr id="13" name="Picture 1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with medium confidence"/>
                    <pic:cNvPicPr/>
                  </pic:nvPicPr>
                  <pic:blipFill>
                    <a:blip r:embed="rId16"/>
                    <a:stretch>
                      <a:fillRect/>
                    </a:stretch>
                  </pic:blipFill>
                  <pic:spPr>
                    <a:xfrm>
                      <a:off x="0" y="0"/>
                      <a:ext cx="3776689" cy="1269387"/>
                    </a:xfrm>
                    <a:prstGeom prst="rect">
                      <a:avLst/>
                    </a:prstGeom>
                  </pic:spPr>
                </pic:pic>
              </a:graphicData>
            </a:graphic>
          </wp:inline>
        </w:drawing>
      </w:r>
    </w:p>
    <w:p w14:paraId="72FBBF92" w14:textId="2B483AD4" w:rsidR="002050FB" w:rsidRDefault="002050FB" w:rsidP="002050FB">
      <w:pPr>
        <w:pStyle w:val="ListParagraph"/>
        <w:ind w:left="360"/>
      </w:pPr>
    </w:p>
    <w:p w14:paraId="70EB14A3" w14:textId="406D126C" w:rsidR="0020127D" w:rsidRPr="001E3B7D" w:rsidRDefault="00CF6437" w:rsidP="0020127D">
      <w:pPr>
        <w:pStyle w:val="ListParagraph"/>
        <w:numPr>
          <w:ilvl w:val="0"/>
          <w:numId w:val="1"/>
        </w:numPr>
      </w:pPr>
      <w:r w:rsidRPr="001E3B7D">
        <w:t xml:space="preserve">NOTE:  </w:t>
      </w:r>
      <w:r w:rsidR="0020127D" w:rsidRPr="001E3B7D">
        <w:t>If at any point you are unable to complete the enrollment process in one sitting, you may click the “Log Out” button in the upper right-hand corner of the screen at any time.   When you log back in, you will be prompted to resume the registration process.  Click “Resume Registration” to finish the enrollment.</w:t>
      </w:r>
    </w:p>
    <w:p w14:paraId="25213C5E" w14:textId="3BF98036" w:rsidR="0020127D" w:rsidRDefault="0020127D" w:rsidP="0020127D">
      <w:pPr>
        <w:pStyle w:val="ListParagraph"/>
        <w:ind w:left="360"/>
        <w:rPr>
          <w:rFonts w:ascii="Calibri" w:hAnsi="Calibri" w:cs="Calibri"/>
        </w:rPr>
      </w:pPr>
      <w:r w:rsidRPr="001E3B7D">
        <w:rPr>
          <w:rFonts w:ascii="Calibri" w:hAnsi="Calibri" w:cs="Calibri"/>
          <w:noProof/>
        </w:rPr>
        <w:lastRenderedPageBreak/>
        <w:drawing>
          <wp:inline distT="0" distB="0" distL="0" distR="0" wp14:anchorId="6DB862EB" wp14:editId="1305138D">
            <wp:extent cx="5182323" cy="1181265"/>
            <wp:effectExtent l="0" t="0" r="0" b="0"/>
            <wp:docPr id="14" name="Picture 14"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 screen&#10;&#10;Description automatically generated with low confidence"/>
                    <pic:cNvPicPr/>
                  </pic:nvPicPr>
                  <pic:blipFill>
                    <a:blip r:embed="rId17"/>
                    <a:stretch>
                      <a:fillRect/>
                    </a:stretch>
                  </pic:blipFill>
                  <pic:spPr>
                    <a:xfrm>
                      <a:off x="0" y="0"/>
                      <a:ext cx="5182323" cy="1181265"/>
                    </a:xfrm>
                    <a:prstGeom prst="rect">
                      <a:avLst/>
                    </a:prstGeom>
                  </pic:spPr>
                </pic:pic>
              </a:graphicData>
            </a:graphic>
          </wp:inline>
        </w:drawing>
      </w:r>
    </w:p>
    <w:p w14:paraId="3DF10590" w14:textId="65A63AC8" w:rsidR="009C0BFB" w:rsidRDefault="009C0BFB" w:rsidP="00CF6437">
      <w:pPr>
        <w:numPr>
          <w:ilvl w:val="0"/>
          <w:numId w:val="1"/>
        </w:num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The Welcome Page will give you an overview of some of the required documentation that you will need during the registration process.  These documents will need to be hand delivered to the school office.</w:t>
      </w:r>
    </w:p>
    <w:p w14:paraId="30DC5B71" w14:textId="5EDC667D" w:rsidR="009C0BFB" w:rsidRDefault="009C0BFB" w:rsidP="009C0BFB">
      <w:pPr>
        <w:shd w:val="clear" w:color="auto" w:fill="FFFFFF"/>
        <w:spacing w:before="100" w:beforeAutospacing="1" w:after="100" w:afterAutospacing="1" w:line="240" w:lineRule="auto"/>
        <w:ind w:left="360"/>
        <w:rPr>
          <w:rFonts w:eastAsia="Times New Roman" w:cstheme="minorHAnsi"/>
          <w:color w:val="000000"/>
          <w:kern w:val="0"/>
          <w14:ligatures w14:val="none"/>
        </w:rPr>
      </w:pPr>
      <w:r w:rsidRPr="009C0BFB">
        <w:rPr>
          <w:rFonts w:eastAsia="Times New Roman" w:cstheme="minorHAnsi"/>
          <w:noProof/>
          <w:color w:val="000000"/>
          <w:kern w:val="0"/>
          <w14:ligatures w14:val="none"/>
        </w:rPr>
        <w:drawing>
          <wp:inline distT="0" distB="0" distL="0" distR="0" wp14:anchorId="4854BE39" wp14:editId="3790192F">
            <wp:extent cx="4486275" cy="802353"/>
            <wp:effectExtent l="0" t="0" r="0" b="0"/>
            <wp:docPr id="16" name="Picture 1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with medium confidence"/>
                    <pic:cNvPicPr/>
                  </pic:nvPicPr>
                  <pic:blipFill>
                    <a:blip r:embed="rId18"/>
                    <a:stretch>
                      <a:fillRect/>
                    </a:stretch>
                  </pic:blipFill>
                  <pic:spPr>
                    <a:xfrm>
                      <a:off x="0" y="0"/>
                      <a:ext cx="4513629" cy="807245"/>
                    </a:xfrm>
                    <a:prstGeom prst="rect">
                      <a:avLst/>
                    </a:prstGeom>
                  </pic:spPr>
                </pic:pic>
              </a:graphicData>
            </a:graphic>
          </wp:inline>
        </w:drawing>
      </w:r>
    </w:p>
    <w:p w14:paraId="5DF75239" w14:textId="1EE0C77D" w:rsidR="001E3B7D" w:rsidRPr="001E3B7D" w:rsidRDefault="001E3B7D" w:rsidP="001E3B7D">
      <w:pPr>
        <w:pStyle w:val="NormalWeb"/>
        <w:shd w:val="clear" w:color="auto" w:fill="FFFFFF"/>
        <w:spacing w:before="0" w:beforeAutospacing="0" w:after="150" w:afterAutospacing="0"/>
        <w:ind w:firstLine="720"/>
        <w:rPr>
          <w:rFonts w:asciiTheme="minorHAnsi" w:hAnsiTheme="minorHAnsi" w:cstheme="minorHAnsi"/>
          <w:color w:val="333333"/>
          <w:sz w:val="22"/>
          <w:szCs w:val="22"/>
        </w:rPr>
      </w:pPr>
      <w:r w:rsidRPr="001E3B7D">
        <w:rPr>
          <w:rStyle w:val="Strong"/>
          <w:rFonts w:asciiTheme="minorHAnsi" w:hAnsiTheme="minorHAnsi" w:cstheme="minorHAnsi"/>
          <w:b w:val="0"/>
          <w:bCs w:val="0"/>
          <w:color w:val="333333"/>
          <w:sz w:val="22"/>
          <w:szCs w:val="22"/>
        </w:rPr>
        <w:t>Please have the following information available to assist with online enrollment:</w:t>
      </w:r>
    </w:p>
    <w:p w14:paraId="741A5009" w14:textId="77777777" w:rsidR="001E3B7D" w:rsidRPr="001E3B7D" w:rsidRDefault="001E3B7D" w:rsidP="001E3B7D">
      <w:pPr>
        <w:numPr>
          <w:ilvl w:val="0"/>
          <w:numId w:val="4"/>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Student’s Birth Certificate (or Affidavit)</w:t>
      </w:r>
    </w:p>
    <w:p w14:paraId="307D68B9" w14:textId="77777777" w:rsidR="001E3B7D" w:rsidRPr="001E3B7D" w:rsidRDefault="001E3B7D" w:rsidP="001E3B7D">
      <w:pPr>
        <w:numPr>
          <w:ilvl w:val="0"/>
          <w:numId w:val="4"/>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Emergency contact phone number(s)</w:t>
      </w:r>
    </w:p>
    <w:p w14:paraId="562759FF" w14:textId="77777777" w:rsidR="001E3B7D" w:rsidRPr="001E3B7D" w:rsidRDefault="001E3B7D" w:rsidP="001E3B7D">
      <w:pPr>
        <w:numPr>
          <w:ilvl w:val="0"/>
          <w:numId w:val="4"/>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Previous school year information</w:t>
      </w:r>
    </w:p>
    <w:p w14:paraId="3EB46ED8" w14:textId="08033AA7" w:rsidR="001E3B7D" w:rsidRPr="001E3B7D" w:rsidRDefault="001E3B7D" w:rsidP="001E3B7D">
      <w:pPr>
        <w:pStyle w:val="NormalWeb"/>
        <w:shd w:val="clear" w:color="auto" w:fill="FFFFFF"/>
        <w:spacing w:before="0" w:beforeAutospacing="0" w:after="150" w:afterAutospacing="0"/>
        <w:rPr>
          <w:rFonts w:asciiTheme="minorHAnsi" w:hAnsiTheme="minorHAnsi" w:cstheme="minorHAnsi"/>
          <w:color w:val="333333"/>
          <w:sz w:val="22"/>
          <w:szCs w:val="22"/>
        </w:rPr>
      </w:pPr>
      <w:r w:rsidRPr="001E3B7D">
        <w:rPr>
          <w:rFonts w:asciiTheme="minorHAnsi" w:hAnsiTheme="minorHAnsi" w:cstheme="minorHAnsi"/>
          <w:color w:val="333333"/>
          <w:sz w:val="22"/>
          <w:szCs w:val="22"/>
        </w:rPr>
        <w:t> </w:t>
      </w:r>
      <w:r w:rsidRPr="001E3B7D">
        <w:rPr>
          <w:rFonts w:asciiTheme="minorHAnsi" w:hAnsiTheme="minorHAnsi" w:cstheme="minorHAnsi"/>
          <w:color w:val="333333"/>
          <w:sz w:val="22"/>
          <w:szCs w:val="22"/>
        </w:rPr>
        <w:tab/>
      </w:r>
      <w:r w:rsidRPr="001E3B7D">
        <w:rPr>
          <w:rStyle w:val="Strong"/>
          <w:rFonts w:asciiTheme="minorHAnsi" w:hAnsiTheme="minorHAnsi" w:cstheme="minorHAnsi"/>
          <w:b w:val="0"/>
          <w:bCs w:val="0"/>
          <w:color w:val="333333"/>
          <w:sz w:val="22"/>
          <w:szCs w:val="22"/>
        </w:rPr>
        <w:t>The following forms will need to be provided or completed in person:</w:t>
      </w:r>
    </w:p>
    <w:p w14:paraId="2B0D1AD4"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RCPS Student Health Form</w:t>
      </w:r>
    </w:p>
    <w:p w14:paraId="30CAFFFF"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Student Code of Conduct Booklet</w:t>
      </w:r>
    </w:p>
    <w:p w14:paraId="76CBB053"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Proof of Residency</w:t>
      </w:r>
    </w:p>
    <w:p w14:paraId="7F38666C"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Birth Certificate</w:t>
      </w:r>
    </w:p>
    <w:p w14:paraId="31BE2A42"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Social Security Card</w:t>
      </w:r>
    </w:p>
    <w:p w14:paraId="6767E48A" w14:textId="77777777" w:rsidR="001E3B7D" w:rsidRPr="001E3B7D" w:rsidRDefault="001E3B7D" w:rsidP="001E3B7D">
      <w:pPr>
        <w:numPr>
          <w:ilvl w:val="0"/>
          <w:numId w:val="5"/>
        </w:numPr>
        <w:shd w:val="clear" w:color="auto" w:fill="FFFFFF"/>
        <w:spacing w:before="100" w:beforeAutospacing="1" w:after="100" w:afterAutospacing="1" w:line="240" w:lineRule="auto"/>
        <w:ind w:left="1320"/>
        <w:rPr>
          <w:rFonts w:cstheme="minorHAnsi"/>
          <w:color w:val="333333"/>
        </w:rPr>
      </w:pPr>
      <w:r w:rsidRPr="001E3B7D">
        <w:rPr>
          <w:rFonts w:cstheme="minorHAnsi"/>
          <w:color w:val="333333"/>
        </w:rPr>
        <w:t>         Documentation of Custody</w:t>
      </w:r>
    </w:p>
    <w:p w14:paraId="088B088D" w14:textId="5D30E07B" w:rsidR="009C0BFB" w:rsidRDefault="009C0BFB" w:rsidP="009C0BFB">
      <w:pPr>
        <w:numPr>
          <w:ilvl w:val="0"/>
          <w:numId w:val="1"/>
        </w:numPr>
        <w:shd w:val="clear" w:color="auto" w:fill="FFFFFF"/>
        <w:spacing w:before="100" w:beforeAutospacing="1" w:after="100" w:afterAutospacing="1" w:line="240" w:lineRule="auto"/>
        <w:rPr>
          <w:rFonts w:eastAsia="Times New Roman" w:cstheme="minorHAnsi"/>
          <w:color w:val="000000"/>
          <w:kern w:val="0"/>
          <w14:ligatures w14:val="none"/>
        </w:rPr>
      </w:pPr>
      <w:r>
        <w:rPr>
          <w:rFonts w:eastAsia="Times New Roman" w:cstheme="minorHAnsi"/>
          <w:color w:val="000000"/>
          <w:kern w:val="0"/>
          <w14:ligatures w14:val="none"/>
        </w:rPr>
        <w:t>When you are ready, click “Continue” at the bottom of the page.</w:t>
      </w:r>
    </w:p>
    <w:p w14:paraId="19C27ABF" w14:textId="421FC1EE" w:rsidR="00F17FAC" w:rsidRPr="00F11239" w:rsidRDefault="00207F20" w:rsidP="00F11239">
      <w:pPr>
        <w:numPr>
          <w:ilvl w:val="0"/>
          <w:numId w:val="1"/>
        </w:numPr>
        <w:shd w:val="clear" w:color="auto" w:fill="FFFFFF"/>
        <w:spacing w:before="100" w:beforeAutospacing="1" w:after="100" w:afterAutospacing="1" w:line="240" w:lineRule="auto"/>
        <w:rPr>
          <w:rFonts w:ascii="Calibri" w:hAnsi="Calibri" w:cs="Calibri"/>
        </w:rPr>
      </w:pPr>
      <w:r>
        <w:rPr>
          <w:rFonts w:ascii="Calibri" w:hAnsi="Calibri" w:cs="Calibri"/>
        </w:rPr>
        <w:t>Read the instructions at the top of each page to guide you through the process.</w:t>
      </w:r>
    </w:p>
    <w:p w14:paraId="3D2D81AA" w14:textId="07E69BA4" w:rsidR="00455A07" w:rsidRPr="00455A07" w:rsidRDefault="00F11239" w:rsidP="00455A07">
      <w:pPr>
        <w:pStyle w:val="ListParagraph"/>
        <w:numPr>
          <w:ilvl w:val="0"/>
          <w:numId w:val="1"/>
        </w:numPr>
        <w:shd w:val="clear" w:color="auto" w:fill="FFFFFF"/>
        <w:spacing w:before="100" w:beforeAutospacing="1" w:after="100" w:afterAutospacing="1" w:line="240" w:lineRule="auto"/>
        <w:rPr>
          <w:rFonts w:ascii="Calibri" w:hAnsi="Calibri" w:cs="Calibri"/>
        </w:rPr>
      </w:pPr>
      <w:r>
        <w:rPr>
          <w:rFonts w:ascii="Calibri" w:hAnsi="Calibri" w:cs="Calibri"/>
        </w:rPr>
        <w:t>At the end of the process, c</w:t>
      </w:r>
      <w:r w:rsidR="00455A07" w:rsidRPr="00455A07">
        <w:rPr>
          <w:rFonts w:ascii="Calibri" w:hAnsi="Calibri" w:cs="Calibri"/>
        </w:rPr>
        <w:t xml:space="preserve">lick ‘Review’ </w:t>
      </w:r>
      <w:r w:rsidR="00455A07">
        <w:rPr>
          <w:rFonts w:ascii="Calibri" w:hAnsi="Calibri" w:cs="Calibri"/>
        </w:rPr>
        <w:t xml:space="preserve">and read over all registration data.  </w:t>
      </w:r>
    </w:p>
    <w:p w14:paraId="018B1430" w14:textId="77777777" w:rsidR="00457F0E" w:rsidRPr="001E3B7D" w:rsidRDefault="00457F0E" w:rsidP="00457F0E">
      <w:pPr>
        <w:pStyle w:val="ListParagraph"/>
        <w:rPr>
          <w:rFonts w:ascii="Calibri" w:hAnsi="Calibri" w:cs="Calibri"/>
        </w:rPr>
      </w:pPr>
    </w:p>
    <w:p w14:paraId="552C5AF6" w14:textId="7D93301A" w:rsidR="00217A6F" w:rsidRPr="001E3B7D" w:rsidRDefault="00217A6F" w:rsidP="00217A6F">
      <w:pPr>
        <w:pStyle w:val="ListParagraph"/>
        <w:ind w:left="360"/>
        <w:rPr>
          <w:rFonts w:ascii="Calibri" w:hAnsi="Calibri" w:cs="Calibri"/>
        </w:rPr>
      </w:pPr>
    </w:p>
    <w:p w14:paraId="443C157F" w14:textId="3232CAE7" w:rsidR="002B1562" w:rsidRDefault="00455A07" w:rsidP="00217A6F">
      <w:pPr>
        <w:pStyle w:val="ListParagraph"/>
        <w:ind w:left="360"/>
      </w:pPr>
      <w:r w:rsidRPr="00455A07">
        <w:rPr>
          <w:noProof/>
        </w:rPr>
        <w:lastRenderedPageBreak/>
        <w:drawing>
          <wp:inline distT="0" distB="0" distL="0" distR="0" wp14:anchorId="619ED615" wp14:editId="0A914B5D">
            <wp:extent cx="5943600" cy="2465070"/>
            <wp:effectExtent l="0" t="0" r="0" b="0"/>
            <wp:docPr id="18" name="Picture 1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computer&#10;&#10;Description automatically generated with medium confidence"/>
                    <pic:cNvPicPr/>
                  </pic:nvPicPr>
                  <pic:blipFill>
                    <a:blip r:embed="rId19"/>
                    <a:stretch>
                      <a:fillRect/>
                    </a:stretch>
                  </pic:blipFill>
                  <pic:spPr>
                    <a:xfrm>
                      <a:off x="0" y="0"/>
                      <a:ext cx="5943600" cy="2465070"/>
                    </a:xfrm>
                    <a:prstGeom prst="rect">
                      <a:avLst/>
                    </a:prstGeom>
                  </pic:spPr>
                </pic:pic>
              </a:graphicData>
            </a:graphic>
          </wp:inline>
        </w:drawing>
      </w:r>
    </w:p>
    <w:p w14:paraId="6D85B4B7" w14:textId="77777777" w:rsidR="00455A07" w:rsidRDefault="00455A07" w:rsidP="00217A6F">
      <w:pPr>
        <w:pStyle w:val="ListParagraph"/>
        <w:ind w:left="360"/>
      </w:pPr>
    </w:p>
    <w:p w14:paraId="2CFEDB26" w14:textId="7F0B77B9" w:rsidR="00455A07" w:rsidRDefault="00455A07" w:rsidP="00455A07">
      <w:pPr>
        <w:pStyle w:val="ListParagraph"/>
        <w:numPr>
          <w:ilvl w:val="0"/>
          <w:numId w:val="1"/>
        </w:numPr>
      </w:pPr>
      <w:r>
        <w:t xml:space="preserve">Scroll to the bottom of the Review screen and check the box to verify all data is correct.  </w:t>
      </w:r>
    </w:p>
    <w:p w14:paraId="783E37F0" w14:textId="623882CD" w:rsidR="00455A07" w:rsidRDefault="00455A07" w:rsidP="00217A6F">
      <w:pPr>
        <w:pStyle w:val="ListParagraph"/>
        <w:ind w:left="360"/>
      </w:pPr>
      <w:r>
        <w:t xml:space="preserve">Click </w:t>
      </w:r>
      <w:r w:rsidRPr="00455A07">
        <w:rPr>
          <w:b/>
          <w:bCs/>
        </w:rPr>
        <w:t>Submit</w:t>
      </w:r>
      <w:r>
        <w:t>.</w:t>
      </w:r>
    </w:p>
    <w:p w14:paraId="099AE56E" w14:textId="77777777" w:rsidR="00457F0E" w:rsidRDefault="00457F0E" w:rsidP="00217A6F">
      <w:pPr>
        <w:pStyle w:val="ListParagraph"/>
        <w:ind w:left="360"/>
      </w:pPr>
    </w:p>
    <w:p w14:paraId="4EDD128A" w14:textId="3482E033" w:rsidR="00455A07" w:rsidRPr="00217A6F" w:rsidRDefault="00455A07" w:rsidP="00217A6F">
      <w:pPr>
        <w:pStyle w:val="ListParagraph"/>
        <w:ind w:left="360"/>
      </w:pPr>
      <w:r w:rsidRPr="00455A07">
        <w:rPr>
          <w:noProof/>
        </w:rPr>
        <w:drawing>
          <wp:inline distT="0" distB="0" distL="0" distR="0" wp14:anchorId="1BDFE437" wp14:editId="4B127EDE">
            <wp:extent cx="4695825" cy="1376639"/>
            <wp:effectExtent l="0" t="0" r="0" b="0"/>
            <wp:docPr id="20" name="Picture 20"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low confidence"/>
                    <pic:cNvPicPr/>
                  </pic:nvPicPr>
                  <pic:blipFill>
                    <a:blip r:embed="rId20"/>
                    <a:stretch>
                      <a:fillRect/>
                    </a:stretch>
                  </pic:blipFill>
                  <pic:spPr>
                    <a:xfrm>
                      <a:off x="0" y="0"/>
                      <a:ext cx="4710366" cy="1380902"/>
                    </a:xfrm>
                    <a:prstGeom prst="rect">
                      <a:avLst/>
                    </a:prstGeom>
                  </pic:spPr>
                </pic:pic>
              </a:graphicData>
            </a:graphic>
          </wp:inline>
        </w:drawing>
      </w:r>
    </w:p>
    <w:p w14:paraId="1996E947" w14:textId="617CA7D8" w:rsidR="00F11239" w:rsidRPr="00F11239" w:rsidRDefault="00F11239" w:rsidP="00455A07">
      <w:pPr>
        <w:numPr>
          <w:ilvl w:val="0"/>
          <w:numId w:val="1"/>
        </w:numPr>
        <w:shd w:val="clear" w:color="auto" w:fill="FFFFFF"/>
        <w:spacing w:before="100" w:beforeAutospacing="1" w:after="100" w:afterAutospacing="1" w:line="240" w:lineRule="auto"/>
        <w:rPr>
          <w:rFonts w:ascii="Calibri" w:hAnsi="Calibri" w:cs="Calibri"/>
        </w:rPr>
      </w:pPr>
      <w:r>
        <w:rPr>
          <w:rFonts w:ascii="Calibri" w:hAnsi="Calibri" w:cs="Calibri"/>
        </w:rPr>
        <w:t xml:space="preserve">Once your registration is submitted, you should receive an email confirming that the registration was submitted.  </w:t>
      </w:r>
    </w:p>
    <w:p w14:paraId="3FB52861" w14:textId="306CD9C4" w:rsidR="00455A07" w:rsidRPr="00F11239" w:rsidRDefault="00F11239" w:rsidP="00455A07">
      <w:pPr>
        <w:numPr>
          <w:ilvl w:val="0"/>
          <w:numId w:val="1"/>
        </w:numPr>
        <w:shd w:val="clear" w:color="auto" w:fill="FFFFFF"/>
        <w:spacing w:before="100" w:beforeAutospacing="1" w:after="100" w:afterAutospacing="1" w:line="240" w:lineRule="auto"/>
        <w:rPr>
          <w:rFonts w:ascii="Calibri" w:hAnsi="Calibri" w:cs="Calibri"/>
        </w:rPr>
      </w:pPr>
      <w:r>
        <w:t>C</w:t>
      </w:r>
      <w:r w:rsidR="00455A07">
        <w:t xml:space="preserve">ontact </w:t>
      </w:r>
      <w:r>
        <w:t xml:space="preserve">your student’s </w:t>
      </w:r>
      <w:r w:rsidR="00455A07">
        <w:t>school to schedule your in-person registration appointment.  Your student is not enrolled until this appointment is completed.</w:t>
      </w:r>
    </w:p>
    <w:p w14:paraId="02285FFB" w14:textId="5ABB34A4" w:rsidR="00F11239" w:rsidRPr="001E3B7D" w:rsidRDefault="00F11239" w:rsidP="00455A07">
      <w:pPr>
        <w:numPr>
          <w:ilvl w:val="0"/>
          <w:numId w:val="1"/>
        </w:numPr>
        <w:shd w:val="clear" w:color="auto" w:fill="FFFFFF"/>
        <w:spacing w:before="100" w:beforeAutospacing="1" w:after="100" w:afterAutospacing="1" w:line="240" w:lineRule="auto"/>
        <w:rPr>
          <w:rFonts w:ascii="Calibri" w:hAnsi="Calibri" w:cs="Calibri"/>
        </w:rPr>
      </w:pPr>
      <w:r>
        <w:t xml:space="preserve">You can check on the status of your registrations by looking at the Online Registration Status </w:t>
      </w:r>
      <w:r w:rsidR="000A73CE">
        <w:t>p</w:t>
      </w:r>
      <w:r>
        <w:t>age.</w:t>
      </w:r>
    </w:p>
    <w:p w14:paraId="00925043" w14:textId="580B7BF0" w:rsidR="00217A6F" w:rsidRPr="00217A6F" w:rsidRDefault="00217A6F" w:rsidP="00455A07">
      <w:pPr>
        <w:pStyle w:val="ListParagraph"/>
        <w:ind w:left="360"/>
      </w:pPr>
    </w:p>
    <w:sectPr w:rsidR="00217A6F" w:rsidRPr="00217A6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CE1D" w14:textId="77777777" w:rsidR="00CB3CFE" w:rsidRDefault="00CB3CFE" w:rsidP="00455A07">
      <w:pPr>
        <w:spacing w:after="0" w:line="240" w:lineRule="auto"/>
      </w:pPr>
      <w:r>
        <w:separator/>
      </w:r>
    </w:p>
  </w:endnote>
  <w:endnote w:type="continuationSeparator" w:id="0">
    <w:p w14:paraId="63949AFE" w14:textId="77777777" w:rsidR="00CB3CFE" w:rsidRDefault="00CB3CFE" w:rsidP="0045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14D1" w14:textId="77777777" w:rsidR="00EE1BBF" w:rsidRDefault="00EE1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73717"/>
      <w:docPartObj>
        <w:docPartGallery w:val="Page Numbers (Bottom of Page)"/>
        <w:docPartUnique/>
      </w:docPartObj>
    </w:sdtPr>
    <w:sdtEndPr>
      <w:rPr>
        <w:noProof/>
      </w:rPr>
    </w:sdtEndPr>
    <w:sdtContent>
      <w:p w14:paraId="2C5358AE" w14:textId="534C8DDA" w:rsidR="00455A07" w:rsidRDefault="00455A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E6694E" w14:textId="77777777" w:rsidR="00455A07" w:rsidRDefault="00455A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833C" w14:textId="77777777" w:rsidR="00EE1BBF" w:rsidRDefault="00EE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C2DE" w14:textId="77777777" w:rsidR="00CB3CFE" w:rsidRDefault="00CB3CFE" w:rsidP="00455A07">
      <w:pPr>
        <w:spacing w:after="0" w:line="240" w:lineRule="auto"/>
      </w:pPr>
      <w:r>
        <w:separator/>
      </w:r>
    </w:p>
  </w:footnote>
  <w:footnote w:type="continuationSeparator" w:id="0">
    <w:p w14:paraId="4836DDEA" w14:textId="77777777" w:rsidR="00CB3CFE" w:rsidRDefault="00CB3CFE" w:rsidP="00455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46A6" w14:textId="77777777" w:rsidR="00EE1BBF" w:rsidRDefault="00EE1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408C" w14:textId="7326729F" w:rsidR="003B4989" w:rsidRDefault="00C86BF2">
    <w:pPr>
      <w:pStyle w:val="Header"/>
    </w:pPr>
    <w:r>
      <w:rPr>
        <w:noProof/>
      </w:rPr>
      <w:drawing>
        <wp:inline distT="0" distB="0" distL="0" distR="0" wp14:anchorId="40975775" wp14:editId="30561CDD">
          <wp:extent cx="1700893" cy="682611"/>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00893" cy="682611"/>
                  </a:xfrm>
                  <a:prstGeom prst="rect">
                    <a:avLst/>
                  </a:prstGeom>
                </pic:spPr>
              </pic:pic>
            </a:graphicData>
          </a:graphic>
        </wp:inline>
      </w:drawing>
    </w:r>
    <w:r w:rsidR="00F67A15">
      <w:tab/>
    </w:r>
    <w:r w:rsidR="00F67A15">
      <w:tab/>
    </w:r>
    <w:r w:rsidR="00F67A15">
      <w:rPr>
        <w:noProof/>
      </w:rPr>
      <w:drawing>
        <wp:inline distT="0" distB="0" distL="0" distR="0" wp14:anchorId="250822EB" wp14:editId="2F43DF9A">
          <wp:extent cx="619125" cy="619125"/>
          <wp:effectExtent l="0" t="0" r="9525" b="9525"/>
          <wp:docPr id="4"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5F2" w14:textId="77777777" w:rsidR="00EE1BBF" w:rsidRDefault="00EE1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C69E7"/>
    <w:multiLevelType w:val="hybridMultilevel"/>
    <w:tmpl w:val="9902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D4438"/>
    <w:multiLevelType w:val="multilevel"/>
    <w:tmpl w:val="B85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173DC9"/>
    <w:multiLevelType w:val="hybridMultilevel"/>
    <w:tmpl w:val="091001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62329A1"/>
    <w:multiLevelType w:val="multilevel"/>
    <w:tmpl w:val="82C2F5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4AA78A7"/>
    <w:multiLevelType w:val="multilevel"/>
    <w:tmpl w:val="E848CA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77856896">
    <w:abstractNumId w:val="2"/>
  </w:num>
  <w:num w:numId="2" w16cid:durableId="699161430">
    <w:abstractNumId w:val="0"/>
  </w:num>
  <w:num w:numId="3" w16cid:durableId="566190987">
    <w:abstractNumId w:val="1"/>
  </w:num>
  <w:num w:numId="4" w16cid:durableId="1104573451">
    <w:abstractNumId w:val="3"/>
  </w:num>
  <w:num w:numId="5" w16cid:durableId="646475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A6F"/>
    <w:rsid w:val="000948E5"/>
    <w:rsid w:val="000A73CE"/>
    <w:rsid w:val="000C583D"/>
    <w:rsid w:val="001E3B7D"/>
    <w:rsid w:val="0020127D"/>
    <w:rsid w:val="002050FB"/>
    <w:rsid w:val="00207F20"/>
    <w:rsid w:val="00211F28"/>
    <w:rsid w:val="00217A6F"/>
    <w:rsid w:val="002B1562"/>
    <w:rsid w:val="003640B9"/>
    <w:rsid w:val="003825F5"/>
    <w:rsid w:val="003B4989"/>
    <w:rsid w:val="00455A07"/>
    <w:rsid w:val="00457F0E"/>
    <w:rsid w:val="006068A9"/>
    <w:rsid w:val="00680DC4"/>
    <w:rsid w:val="007B3244"/>
    <w:rsid w:val="009C0BFB"/>
    <w:rsid w:val="00B5012D"/>
    <w:rsid w:val="00BF0BD8"/>
    <w:rsid w:val="00BF4AA6"/>
    <w:rsid w:val="00C66080"/>
    <w:rsid w:val="00C86BF2"/>
    <w:rsid w:val="00CB3CFE"/>
    <w:rsid w:val="00CF6437"/>
    <w:rsid w:val="00D56FCE"/>
    <w:rsid w:val="00D81154"/>
    <w:rsid w:val="00E908C8"/>
    <w:rsid w:val="00EE1BBF"/>
    <w:rsid w:val="00F11239"/>
    <w:rsid w:val="00F17FAC"/>
    <w:rsid w:val="00F212A9"/>
    <w:rsid w:val="00F6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370E6"/>
  <w15:chartTrackingRefBased/>
  <w15:docId w15:val="{5ACD2FBE-E62B-4366-A628-8D2C7F58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A6F"/>
    <w:rPr>
      <w:color w:val="0563C1" w:themeColor="hyperlink"/>
      <w:u w:val="single"/>
    </w:rPr>
  </w:style>
  <w:style w:type="character" w:styleId="UnresolvedMention">
    <w:name w:val="Unresolved Mention"/>
    <w:basedOn w:val="DefaultParagraphFont"/>
    <w:uiPriority w:val="99"/>
    <w:semiHidden/>
    <w:unhideWhenUsed/>
    <w:rsid w:val="00217A6F"/>
    <w:rPr>
      <w:color w:val="605E5C"/>
      <w:shd w:val="clear" w:color="auto" w:fill="E1DFDD"/>
    </w:rPr>
  </w:style>
  <w:style w:type="character" w:styleId="FollowedHyperlink">
    <w:name w:val="FollowedHyperlink"/>
    <w:basedOn w:val="DefaultParagraphFont"/>
    <w:uiPriority w:val="99"/>
    <w:semiHidden/>
    <w:unhideWhenUsed/>
    <w:rsid w:val="00217A6F"/>
    <w:rPr>
      <w:color w:val="954F72" w:themeColor="followedHyperlink"/>
      <w:u w:val="single"/>
    </w:rPr>
  </w:style>
  <w:style w:type="paragraph" w:styleId="ListParagraph">
    <w:name w:val="List Paragraph"/>
    <w:basedOn w:val="Normal"/>
    <w:uiPriority w:val="34"/>
    <w:qFormat/>
    <w:rsid w:val="00217A6F"/>
    <w:pPr>
      <w:ind w:left="720"/>
      <w:contextualSpacing/>
    </w:pPr>
  </w:style>
  <w:style w:type="paragraph" w:styleId="NormalWeb">
    <w:name w:val="Normal (Web)"/>
    <w:basedOn w:val="Normal"/>
    <w:uiPriority w:val="99"/>
    <w:semiHidden/>
    <w:unhideWhenUsed/>
    <w:rsid w:val="001E3B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E3B7D"/>
    <w:rPr>
      <w:b/>
      <w:bCs/>
    </w:rPr>
  </w:style>
  <w:style w:type="paragraph" w:styleId="Header">
    <w:name w:val="header"/>
    <w:basedOn w:val="Normal"/>
    <w:link w:val="HeaderChar"/>
    <w:uiPriority w:val="99"/>
    <w:unhideWhenUsed/>
    <w:rsid w:val="00455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07"/>
  </w:style>
  <w:style w:type="paragraph" w:styleId="Footer">
    <w:name w:val="footer"/>
    <w:basedOn w:val="Normal"/>
    <w:link w:val="FooterChar"/>
    <w:uiPriority w:val="99"/>
    <w:unhideWhenUsed/>
    <w:rsid w:val="00455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35092">
      <w:bodyDiv w:val="1"/>
      <w:marLeft w:val="0"/>
      <w:marRight w:val="0"/>
      <w:marTop w:val="0"/>
      <w:marBottom w:val="0"/>
      <w:divBdr>
        <w:top w:val="none" w:sz="0" w:space="0" w:color="auto"/>
        <w:left w:val="none" w:sz="0" w:space="0" w:color="auto"/>
        <w:bottom w:val="none" w:sz="0" w:space="0" w:color="auto"/>
        <w:right w:val="none" w:sz="0" w:space="0" w:color="auto"/>
      </w:divBdr>
    </w:div>
    <w:div w:id="14272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va-roc-psv.edupoint.com/PXP2_OEN_Login.aspx"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096e52-d1c7-43fa-9ca1-a57ebd063ddc" xsi:nil="true"/>
    <lcf76f155ced4ddcb4097134ff3c332f xmlns="1a49f4d8-455e-4a2e-b954-1bcc95de943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CD8F292233D4FBA5AD38E0F79F38D" ma:contentTypeVersion="16" ma:contentTypeDescription="Create a new document." ma:contentTypeScope="" ma:versionID="0847f1b7c1d060eea70eb6f7d1e4cfea">
  <xsd:schema xmlns:xsd="http://www.w3.org/2001/XMLSchema" xmlns:xs="http://www.w3.org/2001/XMLSchema" xmlns:p="http://schemas.microsoft.com/office/2006/metadata/properties" xmlns:ns2="1a49f4d8-455e-4a2e-b954-1bcc95de943b" xmlns:ns3="1e096e52-d1c7-43fa-9ca1-a57ebd063ddc" targetNamespace="http://schemas.microsoft.com/office/2006/metadata/properties" ma:root="true" ma:fieldsID="2781d5f63e620c0dbc9466e32b5c88d1" ns2:_="" ns3:_="">
    <xsd:import namespace="1a49f4d8-455e-4a2e-b954-1bcc95de943b"/>
    <xsd:import namespace="1e096e52-d1c7-43fa-9ca1-a57ebd063d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9f4d8-455e-4a2e-b954-1bcc95de9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096e52-d1c7-43fa-9ca1-a57ebd063dd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6f0860-c2e7-441c-9988-b4f092131a5e}" ma:internalName="TaxCatchAll" ma:showField="CatchAllData" ma:web="1e096e52-d1c7-43fa-9ca1-a57ebd063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95F7F-3153-4554-95B0-C7921F2FE495}">
  <ds:schemaRefs>
    <ds:schemaRef ds:uri="http://schemas.microsoft.com/office/2006/metadata/properties"/>
    <ds:schemaRef ds:uri="http://schemas.microsoft.com/office/infopath/2007/PartnerControls"/>
    <ds:schemaRef ds:uri="1e096e52-d1c7-43fa-9ca1-a57ebd063ddc"/>
    <ds:schemaRef ds:uri="1a49f4d8-455e-4a2e-b954-1bcc95de943b"/>
  </ds:schemaRefs>
</ds:datastoreItem>
</file>

<file path=customXml/itemProps2.xml><?xml version="1.0" encoding="utf-8"?>
<ds:datastoreItem xmlns:ds="http://schemas.openxmlformats.org/officeDocument/2006/customXml" ds:itemID="{ABBBC410-EB64-4962-91BA-4A23D4633D06}">
  <ds:schemaRefs>
    <ds:schemaRef ds:uri="http://schemas.microsoft.com/sharepoint/v3/contenttype/forms"/>
  </ds:schemaRefs>
</ds:datastoreItem>
</file>

<file path=customXml/itemProps3.xml><?xml version="1.0" encoding="utf-8"?>
<ds:datastoreItem xmlns:ds="http://schemas.openxmlformats.org/officeDocument/2006/customXml" ds:itemID="{D55B340E-D014-45DE-9E03-57789F83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9f4d8-455e-4a2e-b954-1bcc95de943b"/>
    <ds:schemaRef ds:uri="1e096e52-d1c7-43fa-9ca1-a57ebd063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Wilson-Taylor</dc:creator>
  <cp:keywords/>
  <dc:description/>
  <cp:lastModifiedBy>Claire E. Mitzel</cp:lastModifiedBy>
  <cp:revision>2</cp:revision>
  <dcterms:created xsi:type="dcterms:W3CDTF">2023-07-12T00:01:00Z</dcterms:created>
  <dcterms:modified xsi:type="dcterms:W3CDTF">2023-07-12T00:01:00Z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0x010100026CD8F292233D4FBA5AD38E0F79F38D</vt:lpwstr>
  </property>
  <property fmtid="{D5CDD505-2E9C-101B-9397-08002B2CF9AE}" pid="3" name="MediaServiceImageTags">
    <vt:lpwstr/>
  </property>
</Properties>
</file>